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855" w:rsidRDefault="00AA556A" w:rsidP="00EA4855">
      <w:pPr>
        <w:snapToGrid w:val="0"/>
        <w:spacing w:line="560" w:lineRule="exact"/>
        <w:jc w:val="center"/>
        <w:rPr>
          <w:rFonts w:ascii="黑体" w:eastAsia="黑体" w:hAnsi="宋体" w:cs="宋体"/>
          <w:kern w:val="0"/>
          <w:sz w:val="36"/>
          <w:szCs w:val="36"/>
        </w:rPr>
      </w:pPr>
      <w:r w:rsidRPr="00B02730">
        <w:rPr>
          <w:rFonts w:ascii="黑体" w:eastAsia="黑体" w:hAnsi="宋体" w:hint="eastAsia"/>
          <w:sz w:val="36"/>
          <w:szCs w:val="36"/>
        </w:rPr>
        <w:t>关于举办</w:t>
      </w:r>
      <w:r w:rsidR="00EA4855" w:rsidRPr="00EB78B3">
        <w:rPr>
          <w:rFonts w:ascii="黑体" w:eastAsia="黑体" w:hAnsi="宋体" w:cs="宋体" w:hint="eastAsia"/>
          <w:kern w:val="0"/>
          <w:sz w:val="36"/>
          <w:szCs w:val="36"/>
        </w:rPr>
        <w:t>PLC自动化</w:t>
      </w:r>
      <w:r w:rsidR="00EA4855">
        <w:rPr>
          <w:rFonts w:ascii="黑体" w:eastAsia="黑体" w:hAnsi="宋体" w:cs="宋体" w:hint="eastAsia"/>
          <w:kern w:val="0"/>
          <w:sz w:val="36"/>
          <w:szCs w:val="36"/>
        </w:rPr>
        <w:t>及</w:t>
      </w:r>
      <w:r w:rsidR="00EA4855" w:rsidRPr="00EB78B3">
        <w:rPr>
          <w:rFonts w:ascii="黑体" w:eastAsia="黑体" w:hAnsi="宋体" w:cs="宋体" w:hint="eastAsia"/>
          <w:kern w:val="0"/>
          <w:sz w:val="36"/>
          <w:szCs w:val="36"/>
        </w:rPr>
        <w:t>变频器</w:t>
      </w:r>
    </w:p>
    <w:p w:rsidR="00AA556A" w:rsidRPr="00B02730" w:rsidRDefault="00EA4855" w:rsidP="00EA4855">
      <w:pPr>
        <w:snapToGrid w:val="0"/>
        <w:spacing w:line="560" w:lineRule="exact"/>
        <w:jc w:val="center"/>
        <w:rPr>
          <w:rFonts w:ascii="黑体" w:eastAsia="黑体" w:hAnsi="宋体"/>
          <w:sz w:val="36"/>
          <w:szCs w:val="36"/>
        </w:rPr>
      </w:pPr>
      <w:r w:rsidRPr="00EB78B3">
        <w:rPr>
          <w:rFonts w:ascii="黑体" w:eastAsia="黑体" w:hAnsi="宋体" w:cs="宋体" w:hint="eastAsia"/>
          <w:kern w:val="0"/>
          <w:sz w:val="36"/>
          <w:szCs w:val="36"/>
        </w:rPr>
        <w:t>应用与故障诊断技术高级</w:t>
      </w:r>
      <w:r>
        <w:rPr>
          <w:rFonts w:ascii="黑体" w:eastAsia="黑体" w:hAnsi="宋体" w:cs="宋体" w:hint="eastAsia"/>
          <w:kern w:val="0"/>
          <w:sz w:val="36"/>
          <w:szCs w:val="36"/>
        </w:rPr>
        <w:t>研修</w:t>
      </w:r>
      <w:r w:rsidRPr="00EB78B3">
        <w:rPr>
          <w:rFonts w:ascii="黑体" w:eastAsia="黑体" w:hAnsi="宋体" w:cs="宋体" w:hint="eastAsia"/>
          <w:kern w:val="0"/>
          <w:sz w:val="36"/>
          <w:szCs w:val="36"/>
        </w:rPr>
        <w:t>班</w:t>
      </w:r>
      <w:r w:rsidR="00AA556A" w:rsidRPr="00B02730">
        <w:rPr>
          <w:rFonts w:ascii="黑体" w:eastAsia="黑体" w:hAnsi="宋体" w:hint="eastAsia"/>
          <w:sz w:val="36"/>
          <w:szCs w:val="36"/>
        </w:rPr>
        <w:t>的通知</w:t>
      </w:r>
    </w:p>
    <w:p w:rsidR="00AA556A" w:rsidRPr="00CE0BAB" w:rsidRDefault="00AA556A" w:rsidP="00A0027D">
      <w:pPr>
        <w:snapToGrid w:val="0"/>
        <w:spacing w:line="400" w:lineRule="exact"/>
        <w:rPr>
          <w:rFonts w:ascii="宋体" w:hAnsi="宋体"/>
          <w:b/>
          <w:sz w:val="24"/>
          <w:szCs w:val="24"/>
        </w:rPr>
      </w:pPr>
      <w:r w:rsidRPr="00CE0BAB">
        <w:rPr>
          <w:rFonts w:ascii="宋体" w:hAnsi="宋体" w:hint="eastAsia"/>
          <w:b/>
          <w:sz w:val="24"/>
          <w:szCs w:val="24"/>
        </w:rPr>
        <w:t>各有关单位：</w:t>
      </w:r>
    </w:p>
    <w:p w:rsidR="00AA556A" w:rsidRPr="00CE0BAB" w:rsidRDefault="00EA4855" w:rsidP="00A0027D">
      <w:pPr>
        <w:snapToGrid w:val="0"/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 w:rsidRPr="00A0027D">
        <w:rPr>
          <w:rFonts w:ascii="宋体" w:hAnsi="宋体" w:hint="eastAsia"/>
          <w:sz w:val="24"/>
          <w:szCs w:val="24"/>
        </w:rPr>
        <w:t>为了适应工业自动化的发展需要，满足广大企业对新技术的需求，推广优秀企业的先进生产技术，</w:t>
      </w:r>
      <w:r w:rsidRPr="00A0027D">
        <w:rPr>
          <w:rFonts w:ascii="宋体" w:hAnsi="宋体"/>
          <w:sz w:val="24"/>
          <w:szCs w:val="24"/>
        </w:rPr>
        <w:t>使学员能够对工控设备的一般故障进行维修及排除</w:t>
      </w:r>
      <w:r w:rsidRPr="00A0027D">
        <w:rPr>
          <w:rFonts w:ascii="宋体" w:hAnsi="宋体" w:hint="eastAsia"/>
          <w:sz w:val="24"/>
          <w:szCs w:val="24"/>
        </w:rPr>
        <w:t>，</w:t>
      </w:r>
      <w:r w:rsidRPr="00A0027D">
        <w:rPr>
          <w:rFonts w:ascii="宋体" w:hAnsi="宋体"/>
          <w:sz w:val="24"/>
          <w:szCs w:val="24"/>
        </w:rPr>
        <w:t>了解厂内使用的变频器等工控设备可能存在的问题，做好预防性维护、保养工作</w:t>
      </w:r>
      <w:r w:rsidRPr="00A0027D">
        <w:rPr>
          <w:rFonts w:ascii="宋体" w:hAnsi="宋体" w:hint="eastAsia"/>
          <w:sz w:val="24"/>
          <w:szCs w:val="24"/>
        </w:rPr>
        <w:t>，我中心通过聘请行业权威的专家，结合实际工程案例及针对性的实验，提高学员的动手能力，并通过交流先进经验和系统工程实习，让学员学到最有价值的知识，并安排学员从理论学习到具体产品的应用实践，使学员真正有所收获、提高自身的技术水平。</w:t>
      </w:r>
      <w:r w:rsidR="00AA556A" w:rsidRPr="00CE0BAB">
        <w:rPr>
          <w:rFonts w:ascii="宋体" w:hAnsi="宋体" w:hint="eastAsia"/>
          <w:b/>
          <w:sz w:val="24"/>
          <w:szCs w:val="24"/>
        </w:rPr>
        <w:t>本次培训经考评通过后颁发证书。</w:t>
      </w:r>
    </w:p>
    <w:p w:rsidR="009A696E" w:rsidRPr="00AF1987" w:rsidRDefault="009A696E" w:rsidP="00A0027D">
      <w:pPr>
        <w:shd w:val="clear" w:color="auto" w:fill="FFFFFF"/>
        <w:spacing w:line="400" w:lineRule="exact"/>
        <w:rPr>
          <w:rStyle w:val="a4"/>
          <w:rFonts w:ascii="宋体" w:hAnsi="宋体"/>
          <w:bCs w:val="0"/>
          <w:sz w:val="24"/>
        </w:rPr>
      </w:pPr>
      <w:r w:rsidRPr="00AF1987">
        <w:rPr>
          <w:rStyle w:val="a4"/>
          <w:rFonts w:ascii="宋体" w:hAnsi="宋体"/>
          <w:bCs w:val="0"/>
          <w:sz w:val="24"/>
        </w:rPr>
        <w:t>一、时间</w:t>
      </w:r>
      <w:r w:rsidRPr="00AF1987">
        <w:rPr>
          <w:rStyle w:val="a4"/>
          <w:rFonts w:ascii="宋体" w:hAnsi="宋体" w:hint="eastAsia"/>
          <w:bCs w:val="0"/>
          <w:sz w:val="24"/>
        </w:rPr>
        <w:t xml:space="preserve">  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20</w:t>
      </w:r>
      <w:r w:rsidRPr="00BE556D">
        <w:rPr>
          <w:rStyle w:val="a4"/>
          <w:rFonts w:ascii="宋体" w:hAnsi="宋体" w:hint="eastAsia"/>
          <w:bCs w:val="0"/>
          <w:color w:val="000000"/>
          <w:sz w:val="24"/>
        </w:rPr>
        <w:t>1</w:t>
      </w:r>
      <w:r w:rsidR="002342ED">
        <w:rPr>
          <w:rStyle w:val="a4"/>
          <w:rFonts w:ascii="宋体" w:hAnsi="宋体" w:hint="eastAsia"/>
          <w:bCs w:val="0"/>
          <w:color w:val="000000"/>
          <w:sz w:val="24"/>
        </w:rPr>
        <w:t>6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年</w:t>
      </w:r>
      <w:r w:rsidR="00290243">
        <w:rPr>
          <w:rStyle w:val="a4"/>
          <w:rFonts w:ascii="宋体" w:hAnsi="宋体" w:hint="eastAsia"/>
          <w:bCs w:val="0"/>
          <w:color w:val="000000"/>
          <w:sz w:val="24"/>
        </w:rPr>
        <w:t>9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月</w:t>
      </w:r>
      <w:r w:rsidR="00290243">
        <w:rPr>
          <w:rStyle w:val="a4"/>
          <w:rFonts w:ascii="宋体" w:hAnsi="宋体" w:hint="eastAsia"/>
          <w:bCs w:val="0"/>
          <w:color w:val="000000"/>
          <w:sz w:val="24"/>
        </w:rPr>
        <w:t>22</w:t>
      </w:r>
      <w:r w:rsidRPr="00BE556D">
        <w:rPr>
          <w:rStyle w:val="a4"/>
          <w:rFonts w:ascii="宋体" w:hAnsi="宋体" w:hint="eastAsia"/>
          <w:bCs w:val="0"/>
          <w:color w:val="000000"/>
          <w:sz w:val="24"/>
        </w:rPr>
        <w:t>－</w:t>
      </w:r>
      <w:r w:rsidR="00290243">
        <w:rPr>
          <w:rStyle w:val="a4"/>
          <w:rFonts w:ascii="宋体" w:hAnsi="宋体" w:hint="eastAsia"/>
          <w:bCs w:val="0"/>
          <w:color w:val="000000"/>
          <w:sz w:val="24"/>
        </w:rPr>
        <w:t>27</w:t>
      </w:r>
      <w:r w:rsidR="003B3409">
        <w:rPr>
          <w:rStyle w:val="a4"/>
          <w:rFonts w:ascii="宋体" w:hAnsi="宋体" w:hint="eastAsia"/>
          <w:bCs w:val="0"/>
          <w:color w:val="000000"/>
          <w:sz w:val="24"/>
        </w:rPr>
        <w:t>日</w:t>
      </w:r>
      <w:r w:rsidRPr="00BE556D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290243">
        <w:rPr>
          <w:rStyle w:val="a4"/>
          <w:rFonts w:ascii="宋体" w:hAnsi="宋体" w:hint="eastAsia"/>
          <w:bCs w:val="0"/>
          <w:color w:val="000000"/>
          <w:sz w:val="24"/>
        </w:rPr>
        <w:t>21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日</w:t>
      </w:r>
      <w:r w:rsidR="00D91DD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91DD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AA556A" w:rsidRPr="00CE0BAB" w:rsidRDefault="00AA556A" w:rsidP="00A0027D">
      <w:pPr>
        <w:snapToGrid w:val="0"/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 w:rsidRPr="00CE0BAB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二、地点：</w:t>
      </w:r>
      <w:r w:rsidR="00290243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天津</w:t>
      </w:r>
    </w:p>
    <w:p w:rsidR="001E66D4" w:rsidRPr="00C06FB2" w:rsidRDefault="00AA556A" w:rsidP="001E66D4">
      <w:pPr>
        <w:snapToGrid w:val="0"/>
        <w:spacing w:line="380" w:lineRule="exact"/>
        <w:rPr>
          <w:rFonts w:ascii="宋体" w:hAnsi="宋体"/>
          <w:b/>
          <w:sz w:val="24"/>
          <w:szCs w:val="24"/>
        </w:rPr>
      </w:pPr>
      <w:r w:rsidRPr="00CE0BAB">
        <w:rPr>
          <w:rFonts w:ascii="宋体" w:hAnsi="宋体" w:hint="eastAsia"/>
          <w:b/>
          <w:sz w:val="24"/>
          <w:szCs w:val="24"/>
        </w:rPr>
        <w:t>三</w:t>
      </w:r>
      <w:r w:rsidRPr="00CE0BAB">
        <w:rPr>
          <w:rStyle w:val="a4"/>
          <w:rFonts w:ascii="宋体" w:hAnsi="宋体" w:hint="eastAsia"/>
          <w:sz w:val="24"/>
          <w:szCs w:val="24"/>
        </w:rPr>
        <w:t>、</w:t>
      </w:r>
      <w:r w:rsidR="001E66D4" w:rsidRPr="00C06FB2">
        <w:rPr>
          <w:rFonts w:ascii="宋体" w:hAnsi="宋体" w:hint="eastAsia"/>
          <w:b/>
          <w:sz w:val="24"/>
          <w:szCs w:val="24"/>
        </w:rPr>
        <w:t>培训内容(以下授课内容全部安排上机实际操作)</w:t>
      </w:r>
    </w:p>
    <w:p w:rsidR="001E66D4" w:rsidRPr="004F5673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第一章  </w:t>
      </w:r>
      <w:r w:rsidRPr="004F5673">
        <w:rPr>
          <w:rFonts w:ascii="宋体" w:hAnsi="宋体" w:hint="eastAsia"/>
          <w:b/>
          <w:sz w:val="24"/>
          <w:szCs w:val="24"/>
        </w:rPr>
        <w:t>西门子S7-300PLC基本编程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S7-300控制系统与其他控制系统区别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S7-300PLC模块组成及硬件组态方法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STEP7软件使用—硬件组态及通信部分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西门子PLC数据结构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S7-300基本指令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S7-300模拟软件使用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S7-300控制实例演示及操作</w:t>
      </w:r>
    </w:p>
    <w:p w:rsidR="001E66D4" w:rsidRPr="00446EFC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S7-300模拟量模块接线</w:t>
      </w:r>
    </w:p>
    <w:p w:rsidR="001E66D4" w:rsidRPr="008B2830" w:rsidRDefault="001E66D4" w:rsidP="001E66D4">
      <w:pPr>
        <w:numPr>
          <w:ilvl w:val="0"/>
          <w:numId w:val="22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7-300模拟量控制程序</w:t>
      </w:r>
      <w:bookmarkStart w:id="0" w:name="OLE_LINK2"/>
    </w:p>
    <w:p w:rsidR="001E66D4" w:rsidRPr="004F5673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060ECF">
        <w:rPr>
          <w:rFonts w:ascii="宋体" w:hAnsi="宋体" w:hint="eastAsia"/>
          <w:b/>
          <w:sz w:val="24"/>
          <w:szCs w:val="24"/>
        </w:rPr>
        <w:t>相关知识</w:t>
      </w:r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电子技术基础</w:t>
      </w:r>
      <w:bookmarkEnd w:id="0"/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电工技术基础</w:t>
      </w:r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控制系统基础</w:t>
      </w:r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开关电源</w:t>
      </w:r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各类开关及传感器</w:t>
      </w:r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继电保护基础</w:t>
      </w:r>
    </w:p>
    <w:p w:rsidR="001E66D4" w:rsidRPr="00446EFC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PLC编程方法</w:t>
      </w:r>
    </w:p>
    <w:p w:rsidR="001E66D4" w:rsidRPr="008B2830" w:rsidRDefault="001E66D4" w:rsidP="001E66D4">
      <w:pPr>
        <w:numPr>
          <w:ilvl w:val="0"/>
          <w:numId w:val="6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PLC硬件试车调试方法</w:t>
      </w:r>
      <w:r w:rsidRPr="00446EFC">
        <w:rPr>
          <w:rFonts w:ascii="宋体" w:hAnsi="宋体"/>
          <w:sz w:val="24"/>
          <w:szCs w:val="24"/>
        </w:rPr>
        <w:tab/>
      </w:r>
      <w:bookmarkStart w:id="1" w:name="OLE_LINK4"/>
    </w:p>
    <w:p w:rsidR="001E66D4" w:rsidRPr="004F5673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4F5673">
        <w:rPr>
          <w:rFonts w:ascii="宋体" w:hAnsi="宋体" w:hint="eastAsia"/>
          <w:b/>
          <w:sz w:val="24"/>
          <w:szCs w:val="24"/>
        </w:rPr>
        <w:t>教学目的</w:t>
      </w:r>
    </w:p>
    <w:p w:rsidR="001E66D4" w:rsidRPr="00446EFC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掌握不同PLC硬件模块组成；掌握CPU模块及存储卡操作；掌握PLC硬件组态及上位机通信方法；能熟练操作PLC监控功能、强制功能。掌握西门子PLC数据结构；掌握</w:t>
      </w:r>
      <w:r w:rsidRPr="00446EFC">
        <w:rPr>
          <w:rFonts w:ascii="宋体" w:hAnsi="宋体" w:hint="eastAsia"/>
          <w:sz w:val="24"/>
          <w:szCs w:val="24"/>
        </w:rPr>
        <w:lastRenderedPageBreak/>
        <w:t>PLC基本指令使用方法及技巧；熟悉模拟软件使用方法；完成典型运行程序编写及调试。模拟量控制程序。</w:t>
      </w:r>
      <w:bookmarkEnd w:id="1"/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bookmarkStart w:id="2" w:name="OLE_LINK5"/>
      <w:r>
        <w:rPr>
          <w:rFonts w:ascii="宋体" w:hAnsi="宋体" w:hint="eastAsia"/>
          <w:b/>
          <w:sz w:val="24"/>
          <w:szCs w:val="24"/>
        </w:rPr>
        <w:t xml:space="preserve">第二章  </w:t>
      </w:r>
      <w:r w:rsidRPr="00060ECF">
        <w:rPr>
          <w:rFonts w:ascii="宋体" w:hAnsi="宋体" w:hint="eastAsia"/>
          <w:b/>
          <w:sz w:val="24"/>
          <w:szCs w:val="24"/>
        </w:rPr>
        <w:t>S7-300PLC结构化编程</w:t>
      </w:r>
      <w:bookmarkEnd w:id="2"/>
    </w:p>
    <w:p w:rsidR="001E66D4" w:rsidRPr="00446EFC" w:rsidRDefault="001E66D4" w:rsidP="001E66D4">
      <w:pPr>
        <w:numPr>
          <w:ilvl w:val="0"/>
          <w:numId w:val="7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bookmarkStart w:id="3" w:name="OLE_LINK6"/>
      <w:r w:rsidRPr="00446EFC">
        <w:rPr>
          <w:rFonts w:ascii="宋体" w:hAnsi="宋体" w:hint="eastAsia"/>
          <w:sz w:val="24"/>
          <w:szCs w:val="24"/>
        </w:rPr>
        <w:t>PLC功能、功能块、数据块</w:t>
      </w:r>
      <w:bookmarkEnd w:id="3"/>
    </w:p>
    <w:p w:rsidR="001E66D4" w:rsidRPr="00446EFC" w:rsidRDefault="001E66D4" w:rsidP="001E66D4">
      <w:pPr>
        <w:numPr>
          <w:ilvl w:val="0"/>
          <w:numId w:val="7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PLC结构化编程</w:t>
      </w:r>
    </w:p>
    <w:p w:rsidR="001E66D4" w:rsidRPr="00446EFC" w:rsidRDefault="001E66D4" w:rsidP="001E66D4">
      <w:pPr>
        <w:numPr>
          <w:ilvl w:val="0"/>
          <w:numId w:val="7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OB1调用FB、FC、SFB、SFC块</w:t>
      </w:r>
    </w:p>
    <w:p w:rsidR="001E66D4" w:rsidRPr="00446EFC" w:rsidRDefault="001E66D4" w:rsidP="001E66D4">
      <w:pPr>
        <w:numPr>
          <w:ilvl w:val="0"/>
          <w:numId w:val="7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编写典型系统程序</w:t>
      </w:r>
    </w:p>
    <w:p w:rsidR="001E66D4" w:rsidRPr="00446EFC" w:rsidRDefault="001E66D4" w:rsidP="001E66D4">
      <w:pPr>
        <w:numPr>
          <w:ilvl w:val="0"/>
          <w:numId w:val="7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HMI软件使用及设计（</w:t>
      </w:r>
      <w:r w:rsidRPr="00446EFC">
        <w:rPr>
          <w:rFonts w:ascii="宋体" w:hAnsi="宋体"/>
          <w:sz w:val="24"/>
          <w:szCs w:val="24"/>
        </w:rPr>
        <w:t>SIMATIC WinCC flexible 2008</w:t>
      </w:r>
      <w:r w:rsidRPr="00446EFC">
        <w:rPr>
          <w:rFonts w:ascii="宋体" w:hAnsi="宋体" w:hint="eastAsia"/>
          <w:sz w:val="24"/>
          <w:szCs w:val="24"/>
        </w:rPr>
        <w:t>）</w:t>
      </w:r>
    </w:p>
    <w:p w:rsidR="001E66D4" w:rsidRPr="00446EFC" w:rsidRDefault="001E66D4" w:rsidP="001E66D4">
      <w:pPr>
        <w:numPr>
          <w:ilvl w:val="0"/>
          <w:numId w:val="7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HMI主控、报警、实时曲线、历史曲线制作</w:t>
      </w:r>
    </w:p>
    <w:p w:rsidR="001E66D4" w:rsidRDefault="001E66D4" w:rsidP="001E66D4">
      <w:pPr>
        <w:numPr>
          <w:ilvl w:val="0"/>
          <w:numId w:val="7"/>
        </w:numPr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S7-300PLC与HMI通信</w:t>
      </w:r>
      <w:r w:rsidRPr="00446EFC">
        <w:rPr>
          <w:rFonts w:ascii="宋体" w:hAnsi="宋体"/>
          <w:sz w:val="24"/>
          <w:szCs w:val="24"/>
        </w:rPr>
        <w:tab/>
      </w:r>
      <w:bookmarkStart w:id="4" w:name="OLE_LINK7"/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060ECF">
        <w:rPr>
          <w:rFonts w:ascii="宋体" w:hAnsi="宋体" w:hint="eastAsia"/>
          <w:b/>
          <w:sz w:val="24"/>
          <w:szCs w:val="24"/>
        </w:rPr>
        <w:t>相关知识</w:t>
      </w:r>
    </w:p>
    <w:p w:rsidR="001E66D4" w:rsidRPr="00446EFC" w:rsidRDefault="001E66D4" w:rsidP="001E66D4">
      <w:pPr>
        <w:numPr>
          <w:ilvl w:val="0"/>
          <w:numId w:val="10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功能块（FB）、功能(FC)、数据块(DB)、组织块(OB)编程</w:t>
      </w:r>
      <w:bookmarkEnd w:id="4"/>
    </w:p>
    <w:p w:rsidR="001E66D4" w:rsidRDefault="001E66D4" w:rsidP="001E66D4">
      <w:pPr>
        <w:numPr>
          <w:ilvl w:val="0"/>
          <w:numId w:val="10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HMI原理及类型</w:t>
      </w:r>
      <w:r w:rsidRPr="00446EFC">
        <w:rPr>
          <w:rFonts w:ascii="宋体" w:hAnsi="宋体"/>
          <w:sz w:val="24"/>
          <w:szCs w:val="24"/>
        </w:rPr>
        <w:tab/>
      </w:r>
      <w:bookmarkStart w:id="5" w:name="OLE_LINK8"/>
    </w:p>
    <w:p w:rsidR="001E66D4" w:rsidRPr="004F5673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4F5673">
        <w:rPr>
          <w:rFonts w:ascii="宋体" w:hAnsi="宋体" w:hint="eastAsia"/>
          <w:b/>
          <w:sz w:val="24"/>
          <w:szCs w:val="24"/>
        </w:rPr>
        <w:t>教学目的</w:t>
      </w:r>
    </w:p>
    <w:p w:rsidR="001E66D4" w:rsidRPr="00446EFC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掌握PLC功能、功能块、数据块的意义及使用技巧；掌握结构化编程及实际应用意义。完成典型系统程序及调试</w:t>
      </w:r>
      <w:bookmarkEnd w:id="5"/>
      <w:r>
        <w:rPr>
          <w:rFonts w:ascii="宋体" w:hAnsi="宋体" w:hint="eastAsia"/>
          <w:sz w:val="24"/>
          <w:szCs w:val="24"/>
        </w:rPr>
        <w:t>。</w:t>
      </w:r>
    </w:p>
    <w:p w:rsidR="001E66D4" w:rsidRPr="00446EFC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掌握HMI软件使用（主控、报警、实时曲线、历史曲线）；掌握HMI</w:t>
      </w:r>
      <w:bookmarkStart w:id="6" w:name="OLE_LINK9"/>
      <w:bookmarkEnd w:id="6"/>
      <w:r w:rsidRPr="00446EFC">
        <w:rPr>
          <w:rFonts w:ascii="宋体" w:hAnsi="宋体" w:hint="eastAsia"/>
          <w:sz w:val="24"/>
          <w:szCs w:val="24"/>
        </w:rPr>
        <w:t>与S7-300PLC通信方法；完成设计HMI控制系统</w:t>
      </w:r>
      <w:r>
        <w:rPr>
          <w:rFonts w:ascii="宋体" w:hAnsi="宋体" w:hint="eastAsia"/>
          <w:sz w:val="24"/>
          <w:szCs w:val="24"/>
        </w:rPr>
        <w:t>。</w:t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bookmarkStart w:id="7" w:name="OLE_LINK10"/>
      <w:r>
        <w:rPr>
          <w:rFonts w:ascii="宋体" w:hAnsi="宋体" w:hint="eastAsia"/>
          <w:b/>
          <w:sz w:val="24"/>
          <w:szCs w:val="24"/>
        </w:rPr>
        <w:t xml:space="preserve">第三章  </w:t>
      </w:r>
      <w:r w:rsidRPr="00060ECF">
        <w:rPr>
          <w:rFonts w:ascii="宋体" w:hAnsi="宋体" w:hint="eastAsia"/>
          <w:b/>
          <w:sz w:val="24"/>
          <w:szCs w:val="24"/>
        </w:rPr>
        <w:t>S7-300PLC网络通信</w:t>
      </w:r>
      <w:bookmarkEnd w:id="7"/>
      <w:r w:rsidRPr="00060ECF">
        <w:rPr>
          <w:rFonts w:ascii="宋体" w:hAnsi="宋体"/>
          <w:b/>
          <w:sz w:val="24"/>
          <w:szCs w:val="24"/>
        </w:rPr>
        <w:t>PROFIBUS-</w:t>
      </w:r>
      <w:r w:rsidRPr="00060ECF">
        <w:rPr>
          <w:rFonts w:ascii="宋体" w:hAnsi="宋体" w:hint="eastAsia"/>
          <w:b/>
          <w:sz w:val="24"/>
          <w:szCs w:val="24"/>
        </w:rPr>
        <w:t>DP</w:t>
      </w:r>
    </w:p>
    <w:p w:rsidR="001E66D4" w:rsidRPr="00446EFC" w:rsidRDefault="001E66D4" w:rsidP="001E66D4">
      <w:pPr>
        <w:numPr>
          <w:ilvl w:val="0"/>
          <w:numId w:val="1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bookmarkStart w:id="8" w:name="OLE_LINK11"/>
      <w:r w:rsidRPr="00446EFC">
        <w:rPr>
          <w:rFonts w:ascii="宋体" w:hAnsi="宋体" w:hint="eastAsia"/>
          <w:sz w:val="24"/>
          <w:szCs w:val="24"/>
        </w:rPr>
        <w:t>S7-300与S7-200MPI通信</w:t>
      </w:r>
      <w:bookmarkEnd w:id="8"/>
    </w:p>
    <w:p w:rsidR="001E66D4" w:rsidRPr="00446EFC" w:rsidRDefault="001E66D4" w:rsidP="001E66D4">
      <w:pPr>
        <w:numPr>
          <w:ilvl w:val="0"/>
          <w:numId w:val="1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S7-300与S7-300MPI通信</w:t>
      </w:r>
    </w:p>
    <w:p w:rsidR="001E66D4" w:rsidRPr="00446EFC" w:rsidRDefault="001E66D4" w:rsidP="001E66D4">
      <w:pPr>
        <w:numPr>
          <w:ilvl w:val="0"/>
          <w:numId w:val="1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S7-300与S7-200Profibus-DP通信</w:t>
      </w:r>
    </w:p>
    <w:p w:rsidR="001E66D4" w:rsidRPr="00446EFC" w:rsidRDefault="001E66D4" w:rsidP="001E66D4">
      <w:pPr>
        <w:numPr>
          <w:ilvl w:val="0"/>
          <w:numId w:val="1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S7-300与S7-300Profibus-DP通信</w:t>
      </w:r>
    </w:p>
    <w:p w:rsidR="001E66D4" w:rsidRPr="00446EFC" w:rsidRDefault="001E66D4" w:rsidP="001E66D4">
      <w:pPr>
        <w:numPr>
          <w:ilvl w:val="0"/>
          <w:numId w:val="1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ET200通信</w:t>
      </w:r>
    </w:p>
    <w:p w:rsidR="001E66D4" w:rsidRDefault="001E66D4" w:rsidP="001E66D4">
      <w:pPr>
        <w:numPr>
          <w:ilvl w:val="0"/>
          <w:numId w:val="1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使用上述方式进行S7-300PLC多机通信控制</w:t>
      </w:r>
      <w:r w:rsidRPr="00446EFC">
        <w:rPr>
          <w:rFonts w:ascii="宋体" w:hAnsi="宋体"/>
          <w:sz w:val="24"/>
          <w:szCs w:val="24"/>
        </w:rPr>
        <w:tab/>
      </w:r>
      <w:bookmarkStart w:id="9" w:name="OLE_LINK12"/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060ECF">
        <w:rPr>
          <w:rFonts w:ascii="宋体" w:hAnsi="宋体" w:hint="eastAsia"/>
          <w:b/>
          <w:sz w:val="24"/>
          <w:szCs w:val="24"/>
        </w:rPr>
        <w:t>相关知识</w:t>
      </w:r>
    </w:p>
    <w:p w:rsidR="001E66D4" w:rsidRPr="00446EFC" w:rsidRDefault="001E66D4" w:rsidP="001E66D4">
      <w:pPr>
        <w:numPr>
          <w:ilvl w:val="0"/>
          <w:numId w:val="14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通信端口</w:t>
      </w:r>
      <w:bookmarkEnd w:id="9"/>
    </w:p>
    <w:p w:rsidR="001E66D4" w:rsidRPr="00446EFC" w:rsidRDefault="001E66D4" w:rsidP="001E66D4">
      <w:pPr>
        <w:numPr>
          <w:ilvl w:val="0"/>
          <w:numId w:val="14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MPI、Profibus-DP组态</w:t>
      </w:r>
    </w:p>
    <w:p w:rsidR="001E66D4" w:rsidRPr="00446EFC" w:rsidRDefault="001E66D4" w:rsidP="001E66D4">
      <w:pPr>
        <w:numPr>
          <w:ilvl w:val="0"/>
          <w:numId w:val="14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ET200</w:t>
      </w:r>
    </w:p>
    <w:p w:rsidR="001E66D4" w:rsidRPr="004F5673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bookmarkStart w:id="10" w:name="OLE_LINK13"/>
      <w:r>
        <w:rPr>
          <w:rFonts w:ascii="宋体" w:hAnsi="宋体" w:hint="eastAsia"/>
          <w:b/>
          <w:sz w:val="24"/>
          <w:szCs w:val="24"/>
        </w:rPr>
        <w:t>§</w:t>
      </w:r>
      <w:r w:rsidRPr="004F5673">
        <w:rPr>
          <w:rFonts w:ascii="宋体" w:hAnsi="宋体" w:hint="eastAsia"/>
          <w:b/>
          <w:sz w:val="24"/>
          <w:szCs w:val="24"/>
        </w:rPr>
        <w:t>教学目的</w:t>
      </w:r>
    </w:p>
    <w:p w:rsidR="001E66D4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掌握MPI、Profibus-DP、ET200通讯。完成使用上述方式进行S7-300PLC多机通信控制。</w:t>
      </w:r>
      <w:bookmarkStart w:id="11" w:name="OLE_LINK14"/>
      <w:bookmarkEnd w:id="10"/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第四章  </w:t>
      </w:r>
      <w:r w:rsidRPr="00060ECF">
        <w:rPr>
          <w:rFonts w:ascii="宋体" w:hAnsi="宋体" w:hint="eastAsia"/>
          <w:b/>
          <w:sz w:val="24"/>
          <w:szCs w:val="24"/>
        </w:rPr>
        <w:t>S7-300PLC网络通信</w:t>
      </w:r>
      <w:bookmarkEnd w:id="11"/>
      <w:r w:rsidRPr="00060ECF">
        <w:rPr>
          <w:rFonts w:ascii="宋体" w:hAnsi="宋体"/>
          <w:b/>
          <w:sz w:val="24"/>
          <w:szCs w:val="24"/>
        </w:rPr>
        <w:t>PROFINET IO</w:t>
      </w:r>
    </w:p>
    <w:p w:rsidR="001E66D4" w:rsidRPr="00446EFC" w:rsidRDefault="001E66D4" w:rsidP="001E66D4">
      <w:pPr>
        <w:numPr>
          <w:ilvl w:val="0"/>
          <w:numId w:val="17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工业以太网的通信介质与网络部件</w:t>
      </w:r>
    </w:p>
    <w:p w:rsidR="001E66D4" w:rsidRPr="00446EFC" w:rsidRDefault="001E66D4" w:rsidP="001E66D4">
      <w:pPr>
        <w:numPr>
          <w:ilvl w:val="0"/>
          <w:numId w:val="17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工业以太网通信技术</w:t>
      </w:r>
    </w:p>
    <w:p w:rsidR="001E66D4" w:rsidRPr="00446EFC" w:rsidRDefault="001E66D4" w:rsidP="001E66D4">
      <w:pPr>
        <w:numPr>
          <w:ilvl w:val="0"/>
          <w:numId w:val="17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S7-300 与ET200S PROFINET-IO通信</w:t>
      </w:r>
    </w:p>
    <w:p w:rsidR="001E66D4" w:rsidRPr="00446EFC" w:rsidRDefault="001E66D4" w:rsidP="001E66D4">
      <w:pPr>
        <w:numPr>
          <w:ilvl w:val="0"/>
          <w:numId w:val="17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lastRenderedPageBreak/>
        <w:t>Share</w:t>
      </w:r>
      <w:r w:rsidRPr="00446EFC">
        <w:rPr>
          <w:rFonts w:ascii="宋体" w:hAnsi="宋体"/>
          <w:sz w:val="24"/>
          <w:szCs w:val="24"/>
        </w:rPr>
        <w:t xml:space="preserve"> Device</w:t>
      </w:r>
    </w:p>
    <w:p w:rsidR="001E66D4" w:rsidRDefault="001E66D4" w:rsidP="001E66D4">
      <w:pPr>
        <w:numPr>
          <w:ilvl w:val="0"/>
          <w:numId w:val="17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5.</w:t>
      </w:r>
      <w:r w:rsidRPr="00446EFC">
        <w:rPr>
          <w:rFonts w:ascii="宋体" w:hAnsi="宋体"/>
          <w:sz w:val="24"/>
          <w:szCs w:val="24"/>
        </w:rPr>
        <w:t>I-Device</w:t>
      </w:r>
      <w:r w:rsidRPr="00446EFC">
        <w:rPr>
          <w:rFonts w:ascii="宋体" w:hAnsi="宋体"/>
          <w:sz w:val="24"/>
          <w:szCs w:val="24"/>
        </w:rPr>
        <w:tab/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060ECF">
        <w:rPr>
          <w:rFonts w:ascii="宋体" w:hAnsi="宋体" w:hint="eastAsia"/>
          <w:b/>
          <w:sz w:val="24"/>
          <w:szCs w:val="24"/>
        </w:rPr>
        <w:t>相关知识</w:t>
      </w:r>
    </w:p>
    <w:p w:rsidR="001E66D4" w:rsidRPr="00446EFC" w:rsidRDefault="001E66D4" w:rsidP="001E66D4">
      <w:pPr>
        <w:numPr>
          <w:ilvl w:val="0"/>
          <w:numId w:val="20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/>
          <w:sz w:val="24"/>
          <w:szCs w:val="24"/>
        </w:rPr>
        <w:t>MAC</w:t>
      </w:r>
      <w:r w:rsidRPr="00446EFC">
        <w:rPr>
          <w:rFonts w:ascii="宋体" w:hAnsi="宋体" w:hint="eastAsia"/>
          <w:sz w:val="24"/>
          <w:szCs w:val="24"/>
        </w:rPr>
        <w:t>地址</w:t>
      </w:r>
      <w:r w:rsidRPr="00446EFC">
        <w:rPr>
          <w:rFonts w:ascii="宋体" w:hAnsi="宋体"/>
          <w:sz w:val="24"/>
          <w:szCs w:val="24"/>
        </w:rPr>
        <w:t>、IP地址、子网掩码</w:t>
      </w:r>
    </w:p>
    <w:p w:rsidR="001E66D4" w:rsidRPr="00446EFC" w:rsidRDefault="001E66D4" w:rsidP="001E66D4">
      <w:pPr>
        <w:numPr>
          <w:ilvl w:val="0"/>
          <w:numId w:val="20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PROFINET-IO组态</w:t>
      </w:r>
    </w:p>
    <w:p w:rsidR="001E66D4" w:rsidRDefault="001E66D4" w:rsidP="001E66D4">
      <w:pPr>
        <w:numPr>
          <w:ilvl w:val="0"/>
          <w:numId w:val="20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ET200S</w:t>
      </w:r>
      <w:r w:rsidRPr="00446EFC">
        <w:rPr>
          <w:rFonts w:ascii="宋体" w:hAnsi="宋体"/>
          <w:sz w:val="24"/>
          <w:szCs w:val="24"/>
        </w:rPr>
        <w:tab/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4F5673">
        <w:rPr>
          <w:rFonts w:ascii="宋体" w:hAnsi="宋体" w:hint="eastAsia"/>
          <w:b/>
          <w:sz w:val="24"/>
          <w:szCs w:val="24"/>
        </w:rPr>
        <w:t>教学目的</w:t>
      </w:r>
    </w:p>
    <w:p w:rsidR="001E66D4" w:rsidRPr="00BB0946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了解</w:t>
      </w:r>
      <w:r w:rsidRPr="00446EFC">
        <w:rPr>
          <w:rFonts w:ascii="宋体" w:hAnsi="宋体"/>
          <w:sz w:val="24"/>
          <w:szCs w:val="24"/>
        </w:rPr>
        <w:t>工业以太网运行</w:t>
      </w:r>
      <w:r w:rsidRPr="00446EFC">
        <w:rPr>
          <w:rFonts w:ascii="宋体" w:hAnsi="宋体" w:hint="eastAsia"/>
          <w:sz w:val="24"/>
          <w:szCs w:val="24"/>
        </w:rPr>
        <w:t>机制</w:t>
      </w:r>
      <w:r w:rsidRPr="00446EFC">
        <w:rPr>
          <w:rFonts w:ascii="宋体" w:hAnsi="宋体"/>
          <w:sz w:val="24"/>
          <w:szCs w:val="24"/>
        </w:rPr>
        <w:t>。掌握</w:t>
      </w:r>
      <w:r w:rsidRPr="00446EFC">
        <w:rPr>
          <w:rFonts w:ascii="宋体" w:hAnsi="宋体" w:hint="eastAsia"/>
          <w:sz w:val="24"/>
          <w:szCs w:val="24"/>
        </w:rPr>
        <w:t>MAC地址</w:t>
      </w:r>
      <w:r w:rsidRPr="00446EFC">
        <w:rPr>
          <w:rFonts w:ascii="宋体" w:hAnsi="宋体"/>
          <w:sz w:val="24"/>
          <w:szCs w:val="24"/>
        </w:rPr>
        <w:t>、IP地址、子网掩码。完成</w:t>
      </w:r>
      <w:r w:rsidRPr="00446EFC">
        <w:rPr>
          <w:rFonts w:ascii="宋体" w:hAnsi="宋体" w:hint="eastAsia"/>
          <w:sz w:val="24"/>
          <w:szCs w:val="24"/>
        </w:rPr>
        <w:t>以</w:t>
      </w:r>
      <w:r w:rsidRPr="00446EFC">
        <w:rPr>
          <w:rFonts w:ascii="宋体" w:hAnsi="宋体"/>
          <w:sz w:val="24"/>
          <w:szCs w:val="24"/>
        </w:rPr>
        <w:t>S7-300为控制器的</w:t>
      </w:r>
      <w:r w:rsidRPr="00446EFC">
        <w:rPr>
          <w:rFonts w:ascii="宋体" w:hAnsi="宋体" w:hint="eastAsia"/>
          <w:sz w:val="24"/>
          <w:szCs w:val="24"/>
        </w:rPr>
        <w:t>PROFINET</w:t>
      </w:r>
      <w:r w:rsidRPr="00446EFC">
        <w:rPr>
          <w:rFonts w:ascii="宋体" w:hAnsi="宋体"/>
          <w:sz w:val="24"/>
          <w:szCs w:val="24"/>
        </w:rPr>
        <w:t>-IO</w:t>
      </w:r>
      <w:r w:rsidRPr="00446EFC">
        <w:rPr>
          <w:rFonts w:ascii="宋体" w:hAnsi="宋体" w:hint="eastAsia"/>
          <w:sz w:val="24"/>
          <w:szCs w:val="24"/>
        </w:rPr>
        <w:t>通信。</w:t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第五章  </w:t>
      </w:r>
      <w:r w:rsidRPr="00060ECF">
        <w:rPr>
          <w:rFonts w:ascii="宋体" w:hAnsi="宋体" w:hint="eastAsia"/>
          <w:b/>
          <w:sz w:val="24"/>
          <w:szCs w:val="24"/>
        </w:rPr>
        <w:t>S7-300PLC控制变频器</w:t>
      </w:r>
    </w:p>
    <w:p w:rsidR="001E66D4" w:rsidRPr="00446EFC" w:rsidRDefault="001E66D4" w:rsidP="001E66D4">
      <w:pPr>
        <w:numPr>
          <w:ilvl w:val="0"/>
          <w:numId w:val="2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MM440 I/O控制</w:t>
      </w:r>
    </w:p>
    <w:p w:rsidR="001E66D4" w:rsidRPr="00446EFC" w:rsidRDefault="001E66D4" w:rsidP="001E66D4">
      <w:pPr>
        <w:numPr>
          <w:ilvl w:val="0"/>
          <w:numId w:val="2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MM440 Profibus-DP协议控制</w:t>
      </w:r>
    </w:p>
    <w:p w:rsidR="001E66D4" w:rsidRDefault="001E66D4" w:rsidP="001E66D4">
      <w:pPr>
        <w:numPr>
          <w:ilvl w:val="0"/>
          <w:numId w:val="21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编写典型控制系统程序</w:t>
      </w:r>
      <w:r w:rsidRPr="00446EFC">
        <w:rPr>
          <w:rFonts w:ascii="宋体" w:hAnsi="宋体"/>
          <w:sz w:val="24"/>
          <w:szCs w:val="24"/>
        </w:rPr>
        <w:tab/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060ECF">
        <w:rPr>
          <w:rFonts w:ascii="宋体" w:hAnsi="宋体" w:hint="eastAsia"/>
          <w:b/>
          <w:sz w:val="24"/>
          <w:szCs w:val="24"/>
        </w:rPr>
        <w:t>相关知识</w:t>
      </w:r>
    </w:p>
    <w:p w:rsidR="001E66D4" w:rsidRPr="00446EFC" w:rsidRDefault="001E66D4" w:rsidP="001E66D4">
      <w:pPr>
        <w:numPr>
          <w:ilvl w:val="0"/>
          <w:numId w:val="23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变频器基础</w:t>
      </w:r>
    </w:p>
    <w:p w:rsidR="001E66D4" w:rsidRPr="00446EFC" w:rsidRDefault="001E66D4" w:rsidP="001E66D4">
      <w:pPr>
        <w:numPr>
          <w:ilvl w:val="0"/>
          <w:numId w:val="23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变频器控制方法</w:t>
      </w:r>
    </w:p>
    <w:p w:rsidR="001E66D4" w:rsidRDefault="001E66D4" w:rsidP="001E66D4">
      <w:pPr>
        <w:numPr>
          <w:ilvl w:val="0"/>
          <w:numId w:val="23"/>
        </w:numPr>
        <w:tabs>
          <w:tab w:val="left" w:pos="360"/>
        </w:tabs>
        <w:spacing w:line="380" w:lineRule="exact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MM440 PKW参数及PZD参数</w:t>
      </w:r>
      <w:r w:rsidRPr="00446EFC">
        <w:rPr>
          <w:rFonts w:ascii="宋体" w:hAnsi="宋体"/>
          <w:sz w:val="24"/>
          <w:szCs w:val="24"/>
        </w:rPr>
        <w:tab/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4F5673">
        <w:rPr>
          <w:rFonts w:ascii="宋体" w:hAnsi="宋体" w:hint="eastAsia"/>
          <w:b/>
          <w:sz w:val="24"/>
          <w:szCs w:val="24"/>
        </w:rPr>
        <w:t>教学目的</w:t>
      </w:r>
    </w:p>
    <w:p w:rsidR="001E66D4" w:rsidRPr="00060ECF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掌握PLC控制变频器的方法及技巧；掌握变频器的基本设置。完成物典型系统程序及调试</w:t>
      </w:r>
      <w:r>
        <w:rPr>
          <w:rFonts w:ascii="宋体" w:hAnsi="宋体" w:hint="eastAsia"/>
          <w:sz w:val="24"/>
          <w:szCs w:val="24"/>
        </w:rPr>
        <w:t>。</w:t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第六章  </w:t>
      </w:r>
      <w:r w:rsidRPr="00060ECF">
        <w:rPr>
          <w:rFonts w:ascii="宋体" w:hAnsi="宋体" w:hint="eastAsia"/>
          <w:b/>
          <w:sz w:val="24"/>
          <w:szCs w:val="24"/>
        </w:rPr>
        <w:t>综合练习</w:t>
      </w:r>
    </w:p>
    <w:p w:rsidR="001E66D4" w:rsidRDefault="001E66D4" w:rsidP="001E66D4">
      <w:pPr>
        <w:spacing w:line="380" w:lineRule="exact"/>
        <w:ind w:firstLineChars="200" w:firstLine="480"/>
        <w:rPr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结合前5天所讲内容进行控制实例练习，通过触摸屏对DP网络各个站点进行控制，包括数字量、模拟量及变频器控制。</w:t>
      </w:r>
      <w:r w:rsidRPr="00446EFC">
        <w:rPr>
          <w:rFonts w:ascii="宋体" w:hAnsi="宋体"/>
          <w:sz w:val="24"/>
          <w:szCs w:val="24"/>
        </w:rPr>
        <w:tab/>
      </w:r>
      <w:r w:rsidRPr="00446EFC">
        <w:rPr>
          <w:rFonts w:ascii="宋体" w:hAnsi="宋体"/>
          <w:sz w:val="24"/>
          <w:szCs w:val="24"/>
        </w:rPr>
        <w:tab/>
      </w:r>
    </w:p>
    <w:p w:rsidR="001E66D4" w:rsidRPr="00060ECF" w:rsidRDefault="001E66D4" w:rsidP="001E66D4">
      <w:pPr>
        <w:spacing w:line="3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§</w:t>
      </w:r>
      <w:r w:rsidRPr="004F5673">
        <w:rPr>
          <w:rFonts w:ascii="宋体" w:hAnsi="宋体" w:hint="eastAsia"/>
          <w:b/>
          <w:sz w:val="24"/>
          <w:szCs w:val="24"/>
        </w:rPr>
        <w:t>教学目的</w:t>
      </w:r>
    </w:p>
    <w:p w:rsidR="001E66D4" w:rsidRDefault="001E66D4" w:rsidP="001E66D4">
      <w:pPr>
        <w:spacing w:line="400" w:lineRule="exact"/>
        <w:ind w:firstLineChars="200" w:firstLine="480"/>
        <w:rPr>
          <w:rStyle w:val="a4"/>
          <w:rFonts w:ascii="宋体" w:hAnsi="宋体"/>
          <w:sz w:val="24"/>
          <w:szCs w:val="24"/>
        </w:rPr>
      </w:pPr>
      <w:r w:rsidRPr="00446EFC">
        <w:rPr>
          <w:rFonts w:ascii="宋体" w:hAnsi="宋体" w:hint="eastAsia"/>
          <w:sz w:val="24"/>
          <w:szCs w:val="24"/>
        </w:rPr>
        <w:t>综合掌握工程项目整体设计与调试方法及技巧。</w:t>
      </w:r>
    </w:p>
    <w:p w:rsidR="00AA556A" w:rsidRPr="00CE0BAB" w:rsidRDefault="001E66D4" w:rsidP="00A0027D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四、</w:t>
      </w:r>
      <w:r w:rsidR="0060166F">
        <w:rPr>
          <w:rFonts w:ascii="宋体" w:hAnsi="宋体" w:hint="eastAsia"/>
          <w:b/>
          <w:sz w:val="24"/>
          <w:szCs w:val="24"/>
        </w:rPr>
        <w:t>培训</w:t>
      </w:r>
      <w:r w:rsidR="00AA556A" w:rsidRPr="00CE0BAB">
        <w:rPr>
          <w:rFonts w:ascii="宋体" w:hAnsi="宋体" w:hint="eastAsia"/>
          <w:b/>
          <w:sz w:val="24"/>
          <w:szCs w:val="24"/>
        </w:rPr>
        <w:t xml:space="preserve">对象 </w:t>
      </w:r>
    </w:p>
    <w:p w:rsidR="00EA4855" w:rsidRPr="00A0027D" w:rsidRDefault="00EA4855" w:rsidP="00A0027D">
      <w:pPr>
        <w:adjustRightInd w:val="0"/>
        <w:snapToGrid w:val="0"/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 w:rsidRPr="00A0027D">
        <w:rPr>
          <w:rFonts w:ascii="宋体" w:hAnsi="宋体" w:cs="宋体"/>
          <w:kern w:val="0"/>
          <w:sz w:val="24"/>
          <w:szCs w:val="24"/>
        </w:rPr>
        <w:t>主管设备</w:t>
      </w:r>
      <w:r w:rsidRPr="00A0027D">
        <w:rPr>
          <w:rFonts w:ascii="宋体" w:hAnsi="宋体" w:cs="宋体" w:hint="eastAsia"/>
          <w:kern w:val="0"/>
          <w:sz w:val="24"/>
          <w:szCs w:val="24"/>
        </w:rPr>
        <w:t>维修、自</w:t>
      </w:r>
      <w:r w:rsidRPr="00A0027D">
        <w:rPr>
          <w:rFonts w:ascii="宋体" w:hAnsi="宋体" w:cs="Tahoma" w:hint="eastAsia"/>
          <w:color w:val="000000"/>
          <w:sz w:val="24"/>
          <w:szCs w:val="24"/>
        </w:rPr>
        <w:t>动化</w:t>
      </w:r>
      <w:r w:rsidRPr="00A0027D">
        <w:rPr>
          <w:rFonts w:ascii="宋体" w:hAnsi="宋体" w:cs="宋体" w:hint="eastAsia"/>
          <w:kern w:val="0"/>
          <w:sz w:val="24"/>
          <w:szCs w:val="24"/>
        </w:rPr>
        <w:t>及相关</w:t>
      </w:r>
      <w:r w:rsidRPr="00A0027D">
        <w:rPr>
          <w:rFonts w:ascii="宋体" w:hAnsi="宋体" w:cs="宋体"/>
          <w:kern w:val="0"/>
          <w:sz w:val="24"/>
          <w:szCs w:val="24"/>
        </w:rPr>
        <w:t>人员；</w:t>
      </w:r>
      <w:r w:rsidRPr="00A0027D">
        <w:rPr>
          <w:rFonts w:ascii="宋体" w:hAnsi="宋体" w:cs="宋体" w:hint="eastAsia"/>
          <w:kern w:val="0"/>
          <w:sz w:val="24"/>
          <w:szCs w:val="24"/>
        </w:rPr>
        <w:t>设备</w:t>
      </w:r>
      <w:r w:rsidRPr="00A0027D">
        <w:rPr>
          <w:rFonts w:ascii="宋体" w:hAnsi="宋体" w:cs="宋体"/>
          <w:kern w:val="0"/>
          <w:sz w:val="24"/>
          <w:szCs w:val="24"/>
        </w:rPr>
        <w:t>维护</w:t>
      </w:r>
      <w:r w:rsidRPr="00A0027D">
        <w:rPr>
          <w:rFonts w:ascii="宋体" w:hAnsi="宋体" w:cs="宋体" w:hint="eastAsia"/>
          <w:kern w:val="0"/>
          <w:sz w:val="24"/>
          <w:szCs w:val="24"/>
        </w:rPr>
        <w:t>工程师、</w:t>
      </w:r>
      <w:r w:rsidRPr="00A0027D">
        <w:rPr>
          <w:rFonts w:ascii="宋体" w:hAnsi="宋体" w:cs="宋体"/>
          <w:kern w:val="0"/>
          <w:sz w:val="24"/>
          <w:szCs w:val="24"/>
        </w:rPr>
        <w:t>机械</w:t>
      </w:r>
      <w:r w:rsidRPr="00A0027D">
        <w:rPr>
          <w:rFonts w:ascii="宋体" w:hAnsi="宋体" w:cs="宋体" w:hint="eastAsia"/>
          <w:kern w:val="0"/>
          <w:sz w:val="24"/>
          <w:szCs w:val="24"/>
        </w:rPr>
        <w:t>维修</w:t>
      </w:r>
      <w:r w:rsidRPr="00A0027D">
        <w:rPr>
          <w:rFonts w:ascii="宋体" w:hAnsi="宋体" w:cs="宋体"/>
          <w:kern w:val="0"/>
          <w:sz w:val="24"/>
          <w:szCs w:val="24"/>
        </w:rPr>
        <w:t>工程师</w:t>
      </w:r>
      <w:r w:rsidRPr="00A0027D">
        <w:rPr>
          <w:rFonts w:ascii="宋体" w:hAnsi="宋体" w:cs="宋体" w:hint="eastAsia"/>
          <w:kern w:val="0"/>
          <w:sz w:val="24"/>
          <w:szCs w:val="24"/>
        </w:rPr>
        <w:t>，</w:t>
      </w:r>
      <w:r w:rsidRPr="00A0027D">
        <w:rPr>
          <w:rFonts w:ascii="宋体" w:hAnsi="宋体" w:cs="宋体"/>
          <w:kern w:val="0"/>
          <w:sz w:val="24"/>
          <w:szCs w:val="24"/>
        </w:rPr>
        <w:t>设备管理工程师；</w:t>
      </w:r>
      <w:r w:rsidRPr="00A0027D">
        <w:rPr>
          <w:rFonts w:ascii="宋体" w:hAnsi="宋体"/>
          <w:sz w:val="24"/>
          <w:szCs w:val="24"/>
        </w:rPr>
        <w:t>从事电气、控制工程专业的技术人员和管理人员</w:t>
      </w:r>
      <w:r w:rsidRPr="00A0027D">
        <w:rPr>
          <w:rFonts w:ascii="宋体" w:hAnsi="宋体" w:hint="eastAsia"/>
          <w:sz w:val="24"/>
          <w:szCs w:val="24"/>
        </w:rPr>
        <w:t>；从事PLC编程维护的技术人员，电气设备维修维护从业人员，有一定的计算机常识和电气基础的人员；各</w:t>
      </w:r>
      <w:r w:rsidRPr="00A0027D">
        <w:rPr>
          <w:rFonts w:ascii="宋体" w:hAnsi="宋体" w:cs="宋体"/>
          <w:kern w:val="0"/>
          <w:sz w:val="24"/>
          <w:szCs w:val="24"/>
        </w:rPr>
        <w:t>职业院校主管机电类校长、系主任、教研室主任、专业带头人、实训中心主任及骨干教师、校企合作主管部门领导及成员等。</w:t>
      </w:r>
    </w:p>
    <w:p w:rsidR="00AA556A" w:rsidRPr="00DC4A9F" w:rsidRDefault="001E66D4" w:rsidP="00A0027D">
      <w:pPr>
        <w:adjustRightInd w:val="0"/>
        <w:snapToGrid w:val="0"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AA556A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B7207E" w:rsidRPr="00961070" w:rsidRDefault="00B7207E" w:rsidP="00961070"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 w:rsidRPr="00961070">
        <w:rPr>
          <w:rFonts w:ascii="宋体" w:hAnsi="宋体" w:hint="eastAsia"/>
          <w:sz w:val="24"/>
          <w:szCs w:val="24"/>
        </w:rPr>
        <w:t>培训费</w:t>
      </w:r>
      <w:r w:rsidR="00882ED0" w:rsidRPr="00961070">
        <w:rPr>
          <w:rFonts w:ascii="宋体" w:hAnsi="宋体" w:hint="eastAsia"/>
          <w:sz w:val="24"/>
          <w:szCs w:val="24"/>
        </w:rPr>
        <w:t>4200</w:t>
      </w:r>
      <w:r w:rsidRPr="00961070">
        <w:rPr>
          <w:rFonts w:ascii="宋体" w:hAnsi="宋体" w:hint="eastAsia"/>
          <w:sz w:val="24"/>
          <w:szCs w:val="24"/>
        </w:rPr>
        <w:t>元/人（含授课、证书、光盘、</w:t>
      </w:r>
      <w:r w:rsidR="00EA4855" w:rsidRPr="00961070">
        <w:rPr>
          <w:rFonts w:ascii="宋体" w:hAnsi="宋体" w:hint="eastAsia"/>
          <w:sz w:val="24"/>
          <w:szCs w:val="24"/>
        </w:rPr>
        <w:t>实操</w:t>
      </w:r>
      <w:r w:rsidRPr="00961070">
        <w:rPr>
          <w:rFonts w:ascii="宋体" w:hAnsi="宋体" w:hint="eastAsia"/>
          <w:sz w:val="24"/>
          <w:szCs w:val="24"/>
        </w:rPr>
        <w:t>、场地、资料</w:t>
      </w:r>
      <w:r w:rsidR="00882ED0" w:rsidRPr="00961070">
        <w:rPr>
          <w:rFonts w:ascii="宋体" w:hAnsi="宋体" w:hint="eastAsia"/>
          <w:sz w:val="24"/>
          <w:szCs w:val="24"/>
        </w:rPr>
        <w:t>、午餐</w:t>
      </w:r>
      <w:r w:rsidRPr="00961070">
        <w:rPr>
          <w:rFonts w:ascii="宋体" w:hAnsi="宋体" w:hint="eastAsia"/>
          <w:sz w:val="24"/>
          <w:szCs w:val="24"/>
        </w:rPr>
        <w:t>）；</w:t>
      </w:r>
    </w:p>
    <w:p w:rsidR="00AA556A" w:rsidRPr="00961070" w:rsidRDefault="00882ED0" w:rsidP="00961070"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 w:rsidRPr="00961070">
        <w:rPr>
          <w:rFonts w:ascii="宋体" w:hAnsi="宋体" w:hint="eastAsia"/>
          <w:sz w:val="24"/>
          <w:szCs w:val="24"/>
        </w:rPr>
        <w:t>住</w:t>
      </w:r>
      <w:r w:rsidR="00AA556A" w:rsidRPr="00961070">
        <w:rPr>
          <w:rFonts w:ascii="宋体" w:hAnsi="宋体" w:hint="eastAsia"/>
          <w:sz w:val="24"/>
          <w:szCs w:val="24"/>
        </w:rPr>
        <w:t>宿统一安排，费用自理。</w:t>
      </w:r>
    </w:p>
    <w:p w:rsidR="00AA556A" w:rsidRPr="00DC4A9F" w:rsidRDefault="001E66D4" w:rsidP="00A0027D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AA556A" w:rsidRPr="00DC4A9F">
        <w:rPr>
          <w:rStyle w:val="a4"/>
          <w:rFonts w:ascii="宋体" w:hAnsi="宋体"/>
          <w:sz w:val="24"/>
        </w:rPr>
        <w:t>、</w:t>
      </w:r>
      <w:r w:rsidR="00AA556A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AA556A" w:rsidRPr="00DC4A9F" w:rsidRDefault="00AA556A" w:rsidP="00A0027D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lastRenderedPageBreak/>
        <w:t>经培训考评通过后颁发证书。请学员准备身份证复印件及学历证复印件各两份，二寸蓝底证件照两张，并请于报到时交至会务组。</w:t>
      </w:r>
    </w:p>
    <w:p w:rsidR="001E66D4" w:rsidRPr="00C06FB2" w:rsidRDefault="001E66D4" w:rsidP="001E66D4">
      <w:pPr>
        <w:pStyle w:val="a3"/>
        <w:spacing w:before="0" w:beforeAutospacing="0" w:after="0" w:afterAutospacing="0" w:line="380" w:lineRule="exact"/>
        <w:rPr>
          <w:b/>
          <w:bCs/>
        </w:rPr>
      </w:pPr>
      <w:r>
        <w:rPr>
          <w:rFonts w:hint="eastAsia"/>
          <w:b/>
          <w:bCs/>
          <w:color w:val="000000"/>
        </w:rPr>
        <w:t>七</w:t>
      </w:r>
      <w:r w:rsidRPr="00C06FB2">
        <w:rPr>
          <w:b/>
          <w:bCs/>
          <w:color w:val="000000"/>
        </w:rPr>
        <w:t>、联系方式 </w:t>
      </w:r>
      <w:r w:rsidR="008456C6">
        <w:rPr>
          <w:rFonts w:hint="eastAsia"/>
          <w:b/>
          <w:bCs/>
          <w:color w:val="000000"/>
        </w:rPr>
        <w:t>中国6S咨询服务中心</w:t>
      </w:r>
    </w:p>
    <w:p w:rsidR="001E66D4" w:rsidRPr="003B74FF" w:rsidRDefault="001E66D4" w:rsidP="00133B44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联系电话：13</w:t>
      </w:r>
      <w:r w:rsidR="00133B44">
        <w:rPr>
          <w:rFonts w:ascii="宋体" w:hAnsi="宋体" w:hint="eastAsia"/>
          <w:sz w:val="24"/>
        </w:rPr>
        <w:t>368023519</w:t>
      </w:r>
      <w:r>
        <w:rPr>
          <w:rFonts w:ascii="宋体" w:hAnsi="宋体" w:hint="eastAsia"/>
          <w:sz w:val="24"/>
        </w:rPr>
        <w:t xml:space="preserve"> </w:t>
      </w:r>
      <w:r w:rsidR="00133B44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电子邮箱：</w:t>
      </w:r>
      <w:r w:rsidR="00133B44">
        <w:rPr>
          <w:rFonts w:ascii="宋体" w:hAnsi="宋体" w:hint="eastAsia"/>
          <w:sz w:val="24"/>
        </w:rPr>
        <w:t xml:space="preserve">xywlei@126.com </w:t>
      </w:r>
      <w:r>
        <w:rPr>
          <w:rFonts w:ascii="宋体" w:hAnsi="宋体" w:hint="eastAsia"/>
          <w:sz w:val="24"/>
        </w:rPr>
        <w:t xml:space="preserve">   QQ：</w:t>
      </w:r>
      <w:r w:rsidR="00133B44">
        <w:rPr>
          <w:rFonts w:ascii="宋体" w:hAnsi="宋体" w:hint="eastAsia"/>
          <w:sz w:val="24"/>
        </w:rPr>
        <w:t>1476510795</w:t>
      </w:r>
    </w:p>
    <w:p w:rsidR="009A696E" w:rsidRPr="00AF1987" w:rsidRDefault="001E66D4" w:rsidP="00A0027D">
      <w:pPr>
        <w:widowControl/>
        <w:spacing w:line="400" w:lineRule="exact"/>
        <w:ind w:left="472" w:hangingChars="196" w:hanging="472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八</w:t>
      </w:r>
      <w:r w:rsidR="009A696E" w:rsidRPr="00AF1987">
        <w:rPr>
          <w:rFonts w:ascii="宋体" w:hAnsi="宋体" w:cs="宋体"/>
          <w:b/>
          <w:bCs/>
          <w:color w:val="000000"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9"/>
          <w:attr w:name="Year" w:val="2016"/>
        </w:smartTagPr>
        <w:smartTag w:uri="urn:schemas-microsoft-com:office:smarttags" w:element="chsdate">
          <w:smartTagPr>
            <w:attr w:name="Year" w:val="2016"/>
            <w:attr w:name="Month" w:val="9"/>
            <w:attr w:name="Day" w:val="11"/>
            <w:attr w:name="IsLunarDate" w:val="False"/>
            <w:attr w:name="IsROCDate" w:val="False"/>
          </w:smartTagPr>
          <w:r w:rsidR="000A05CC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9</w:t>
          </w:r>
          <w:r w:rsidR="009A696E" w:rsidRPr="00BE556D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月</w:t>
          </w:r>
          <w:r w:rsidR="000A05CC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11</w:t>
          </w:r>
          <w:r w:rsidR="009A696E" w:rsidRPr="00AF1987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日</w:t>
          </w:r>
        </w:smartTag>
        <w:r w:rsidR="009A696E" w:rsidRPr="00AF1987">
          <w:rPr>
            <w:rFonts w:ascii="宋体" w:hAnsi="宋体" w:cs="宋体"/>
            <w:b/>
            <w:bCs/>
            <w:color w:val="000000"/>
            <w:kern w:val="0"/>
            <w:sz w:val="24"/>
          </w:rPr>
          <w:t>前</w:t>
        </w:r>
      </w:smartTag>
      <w:r w:rsidR="009A696E" w:rsidRPr="00AF1987">
        <w:rPr>
          <w:rFonts w:ascii="宋体" w:hAnsi="宋体" w:cs="宋体"/>
          <w:b/>
          <w:bCs/>
          <w:color w:val="000000"/>
          <w:kern w:val="0"/>
          <w:sz w:val="24"/>
        </w:rPr>
        <w:t>经单位盖章后传真</w:t>
      </w:r>
      <w:r w:rsidR="0060166F">
        <w:rPr>
          <w:rFonts w:ascii="宋体" w:hAnsi="宋体" w:cs="宋体" w:hint="eastAsia"/>
          <w:b/>
          <w:bCs/>
          <w:color w:val="000000"/>
          <w:kern w:val="0"/>
          <w:sz w:val="24"/>
        </w:rPr>
        <w:t>或邮件</w:t>
      </w:r>
      <w:r w:rsidR="009A696E" w:rsidRPr="00AF1987">
        <w:rPr>
          <w:rFonts w:ascii="宋体" w:hAnsi="宋体" w:cs="宋体"/>
          <w:b/>
          <w:bCs/>
          <w:color w:val="000000"/>
          <w:kern w:val="0"/>
          <w:sz w:val="24"/>
        </w:rPr>
        <w:t>到培训部。中心将根据报名回执通知具体报到地点。</w:t>
      </w:r>
    </w:p>
    <w:p w:rsidR="00AA556A" w:rsidRPr="009A696E" w:rsidRDefault="00AA556A" w:rsidP="00AA556A">
      <w:pPr>
        <w:widowControl/>
        <w:spacing w:line="400" w:lineRule="exact"/>
        <w:ind w:firstLineChars="196" w:firstLine="472"/>
        <w:jc w:val="left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</w:p>
    <w:p w:rsidR="00C06FB2" w:rsidRDefault="00C06FB2" w:rsidP="00AA556A">
      <w:pPr>
        <w:snapToGrid w:val="0"/>
        <w:spacing w:line="320" w:lineRule="exact"/>
        <w:rPr>
          <w:rFonts w:ascii="宋体" w:hAnsi="宋体"/>
          <w:b/>
          <w:sz w:val="24"/>
          <w:szCs w:val="24"/>
        </w:rPr>
      </w:pPr>
    </w:p>
    <w:p w:rsidR="00CE0BAB" w:rsidRPr="00CE0BAB" w:rsidRDefault="00C06FB2" w:rsidP="00C06FB2">
      <w:pPr>
        <w:snapToGrid w:val="0"/>
        <w:spacing w:line="320" w:lineRule="exact"/>
        <w:ind w:firstLineChars="294" w:firstLine="708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                                              </w:t>
      </w:r>
      <w:r w:rsidR="00AA556A" w:rsidRPr="00CE0BAB">
        <w:rPr>
          <w:rFonts w:ascii="宋体" w:hAnsi="宋体" w:hint="eastAsia"/>
          <w:sz w:val="24"/>
          <w:szCs w:val="24"/>
        </w:rPr>
        <w:t>二○一</w:t>
      </w:r>
      <w:r w:rsidR="00060ECF">
        <w:rPr>
          <w:rFonts w:ascii="宋体" w:hAnsi="宋体" w:hint="eastAsia"/>
          <w:sz w:val="24"/>
          <w:szCs w:val="24"/>
        </w:rPr>
        <w:t>六</w:t>
      </w:r>
      <w:r w:rsidR="00AA556A" w:rsidRPr="00CE0BAB">
        <w:rPr>
          <w:rFonts w:ascii="宋体" w:hAnsi="宋体" w:hint="eastAsia"/>
          <w:sz w:val="24"/>
          <w:szCs w:val="24"/>
        </w:rPr>
        <w:t>年</w:t>
      </w:r>
      <w:r w:rsidR="008B2830">
        <w:rPr>
          <w:rFonts w:ascii="宋体" w:hAnsi="宋体" w:hint="eastAsia"/>
          <w:sz w:val="24"/>
          <w:szCs w:val="24"/>
        </w:rPr>
        <w:t>八</w:t>
      </w:r>
      <w:r w:rsidR="00AA556A" w:rsidRPr="00CE0BAB">
        <w:rPr>
          <w:rFonts w:ascii="宋体" w:hAnsi="宋体" w:hint="eastAsia"/>
          <w:sz w:val="24"/>
          <w:szCs w:val="24"/>
        </w:rPr>
        <w:t>月</w:t>
      </w:r>
      <w:r w:rsidR="008B2830">
        <w:rPr>
          <w:rFonts w:ascii="宋体" w:hAnsi="宋体" w:hint="eastAsia"/>
          <w:sz w:val="24"/>
          <w:szCs w:val="24"/>
        </w:rPr>
        <w:t>一</w:t>
      </w:r>
      <w:r w:rsidR="00AA556A" w:rsidRPr="00CE0BAB">
        <w:rPr>
          <w:rFonts w:ascii="宋体" w:hAnsi="宋体" w:hint="eastAsia"/>
          <w:sz w:val="24"/>
          <w:szCs w:val="24"/>
        </w:rPr>
        <w:t>日</w:t>
      </w:r>
    </w:p>
    <w:p w:rsidR="00961070" w:rsidRDefault="00961070" w:rsidP="00480DCC">
      <w:pPr>
        <w:snapToGrid w:val="0"/>
        <w:spacing w:line="560" w:lineRule="exact"/>
        <w:rPr>
          <w:rFonts w:ascii="宋体" w:hAnsi="宋体"/>
          <w:b/>
          <w:sz w:val="24"/>
          <w:szCs w:val="24"/>
        </w:rPr>
      </w:pPr>
    </w:p>
    <w:p w:rsidR="007B7CF4" w:rsidRPr="00A0027D" w:rsidRDefault="007B7CF4" w:rsidP="00637E77">
      <w:pPr>
        <w:snapToGrid w:val="0"/>
        <w:spacing w:line="360" w:lineRule="exact"/>
        <w:rPr>
          <w:rFonts w:ascii="宋体" w:hAnsi="宋体"/>
          <w:b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附：</w:t>
      </w:r>
      <w:r w:rsidR="00480DCC" w:rsidRPr="00637E77">
        <w:rPr>
          <w:rFonts w:ascii="黑体" w:eastAsia="黑体" w:hAnsi="宋体" w:cs="宋体" w:hint="eastAsia"/>
          <w:b/>
          <w:kern w:val="0"/>
          <w:sz w:val="24"/>
          <w:szCs w:val="24"/>
        </w:rPr>
        <w:t>PLC</w:t>
      </w:r>
      <w:r w:rsidR="00480DCC" w:rsidRPr="00A0027D">
        <w:rPr>
          <w:rFonts w:ascii="黑体" w:eastAsia="黑体" w:hAnsi="宋体" w:cs="宋体" w:hint="eastAsia"/>
          <w:kern w:val="0"/>
          <w:sz w:val="24"/>
          <w:szCs w:val="24"/>
        </w:rPr>
        <w:t>自动化及变频器应用与故障诊断技术高级研修班</w:t>
      </w:r>
      <w:r w:rsidRPr="00A0027D">
        <w:rPr>
          <w:rFonts w:ascii="宋体" w:hAnsi="宋体" w:hint="eastAsia"/>
          <w:b/>
          <w:sz w:val="24"/>
          <w:szCs w:val="24"/>
        </w:rPr>
        <w:t>报名回执表</w:t>
      </w:r>
    </w:p>
    <w:p w:rsidR="007B7CF4" w:rsidRPr="00C06FB2" w:rsidRDefault="007B7CF4" w:rsidP="00637E77">
      <w:pPr>
        <w:spacing w:line="360" w:lineRule="exac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4602FC" w:rsidRPr="00BF2DCF" w:rsidTr="00340CC2">
        <w:trPr>
          <w:trHeight w:val="567"/>
          <w:jc w:val="center"/>
        </w:trPr>
        <w:tc>
          <w:tcPr>
            <w:tcW w:w="581" w:type="pc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4602FC" w:rsidRPr="00BF2DCF" w:rsidTr="00340CC2">
        <w:trPr>
          <w:trHeight w:val="567"/>
          <w:jc w:val="center"/>
        </w:trPr>
        <w:tc>
          <w:tcPr>
            <w:tcW w:w="581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602FC" w:rsidRPr="00BF2DCF" w:rsidTr="00340CC2">
        <w:trPr>
          <w:trHeight w:val="567"/>
          <w:jc w:val="center"/>
        </w:trPr>
        <w:tc>
          <w:tcPr>
            <w:tcW w:w="581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602FC" w:rsidRPr="00BF2DCF" w:rsidTr="00340CC2">
        <w:trPr>
          <w:trHeight w:val="567"/>
          <w:jc w:val="center"/>
        </w:trPr>
        <w:tc>
          <w:tcPr>
            <w:tcW w:w="581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602FC" w:rsidRPr="00BF2DCF" w:rsidTr="00340CC2">
        <w:trPr>
          <w:trHeight w:val="567"/>
          <w:jc w:val="center"/>
        </w:trPr>
        <w:tc>
          <w:tcPr>
            <w:tcW w:w="581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602FC" w:rsidRPr="00BF2DCF" w:rsidTr="00340CC2">
        <w:trPr>
          <w:trHeight w:val="567"/>
          <w:jc w:val="center"/>
        </w:trPr>
        <w:tc>
          <w:tcPr>
            <w:tcW w:w="581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602FC" w:rsidRPr="00BF2DCF" w:rsidTr="00340CC2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4602FC" w:rsidRPr="00BF2DCF" w:rsidTr="00340CC2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4602FC" w:rsidRDefault="004602FC" w:rsidP="00340CC2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602FC" w:rsidRDefault="004602FC" w:rsidP="00340CC2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602FC" w:rsidRDefault="004602FC" w:rsidP="00340CC2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602FC" w:rsidRPr="00392F11" w:rsidRDefault="004602FC" w:rsidP="00340CC2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4602FC" w:rsidRPr="00F924E7" w:rsidRDefault="004602FC" w:rsidP="00340CC2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4602FC" w:rsidRPr="00F924E7" w:rsidRDefault="004602FC" w:rsidP="00340CC2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2913E4" w:rsidRPr="00C06FB2" w:rsidRDefault="007B7CF4" w:rsidP="00EA4855">
      <w:pPr>
        <w:tabs>
          <w:tab w:val="left" w:pos="360"/>
          <w:tab w:val="left" w:pos="5220"/>
          <w:tab w:val="left" w:pos="6480"/>
          <w:tab w:val="left" w:pos="7200"/>
        </w:tabs>
        <w:snapToGrid w:val="0"/>
        <w:spacing w:line="500" w:lineRule="exact"/>
        <w:jc w:val="right"/>
        <w:rPr>
          <w:rFonts w:ascii="宋体" w:hAnsi="宋体"/>
          <w:sz w:val="24"/>
          <w:szCs w:val="24"/>
        </w:rPr>
      </w:pPr>
      <w:r w:rsidRPr="0082139B">
        <w:rPr>
          <w:rFonts w:ascii="宋体" w:hAnsi="宋体" w:hint="eastAsia"/>
          <w:b/>
          <w:color w:val="FF0000"/>
          <w:sz w:val="24"/>
          <w:szCs w:val="24"/>
        </w:rPr>
        <w:t xml:space="preserve">     </w:t>
      </w:r>
      <w:r w:rsidRPr="00C06FB2">
        <w:rPr>
          <w:rFonts w:ascii="宋体" w:hAnsi="宋体" w:hint="eastAsia"/>
          <w:b/>
          <w:sz w:val="24"/>
          <w:szCs w:val="24"/>
        </w:rPr>
        <w:t xml:space="preserve">       </w:t>
      </w:r>
      <w:r w:rsidR="00AB38F0">
        <w:rPr>
          <w:rFonts w:ascii="宋体" w:hAnsi="宋体" w:hint="eastAsia"/>
          <w:b/>
          <w:sz w:val="24"/>
          <w:szCs w:val="24"/>
        </w:rPr>
        <w:t xml:space="preserve">                          </w:t>
      </w:r>
      <w:r w:rsidR="00CE0BAB" w:rsidRPr="00C06FB2">
        <w:rPr>
          <w:rFonts w:ascii="宋体" w:hAnsi="宋体" w:hint="eastAsia"/>
          <w:sz w:val="24"/>
          <w:szCs w:val="24"/>
        </w:rPr>
        <w:t xml:space="preserve"> </w:t>
      </w:r>
      <w:r w:rsidRPr="00C06FB2">
        <w:rPr>
          <w:rFonts w:ascii="宋体" w:hAnsi="宋体" w:hint="eastAsia"/>
          <w:sz w:val="24"/>
          <w:szCs w:val="24"/>
        </w:rPr>
        <w:t>（此表复制有效）</w:t>
      </w:r>
    </w:p>
    <w:sectPr w:rsidR="002913E4" w:rsidRPr="00C06FB2" w:rsidSect="00CE0BAB">
      <w:head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7D37" w:rsidRDefault="00117D37">
      <w:r>
        <w:separator/>
      </w:r>
    </w:p>
  </w:endnote>
  <w:endnote w:type="continuationSeparator" w:id="1">
    <w:p w:rsidR="00117D37" w:rsidRDefault="00117D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7D37" w:rsidRDefault="00117D37">
      <w:r>
        <w:separator/>
      </w:r>
    </w:p>
  </w:footnote>
  <w:footnote w:type="continuationSeparator" w:id="1">
    <w:p w:rsidR="00117D37" w:rsidRDefault="00117D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E77" w:rsidRDefault="00637E77" w:rsidP="00CF254E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02B9E"/>
    <w:multiLevelType w:val="hybridMultilevel"/>
    <w:tmpl w:val="D6D8BBF0"/>
    <w:lvl w:ilvl="0" w:tplc="67EAD4A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06D378A3"/>
    <w:multiLevelType w:val="hybridMultilevel"/>
    <w:tmpl w:val="C5C0ED58"/>
    <w:lvl w:ilvl="0" w:tplc="FDAC7B6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>
    <w:nsid w:val="0EDF46D9"/>
    <w:multiLevelType w:val="hybridMultilevel"/>
    <w:tmpl w:val="809E8B30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18C97D22"/>
    <w:multiLevelType w:val="hybridMultilevel"/>
    <w:tmpl w:val="9FA4BEFA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1ADF1361"/>
    <w:multiLevelType w:val="hybridMultilevel"/>
    <w:tmpl w:val="273E0038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>
    <w:nsid w:val="270E7648"/>
    <w:multiLevelType w:val="hybridMultilevel"/>
    <w:tmpl w:val="D7A08F6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351B0E2F"/>
    <w:multiLevelType w:val="hybridMultilevel"/>
    <w:tmpl w:val="D4DEE9DC"/>
    <w:lvl w:ilvl="0" w:tplc="EA0205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>
    <w:nsid w:val="3A9826D4"/>
    <w:multiLevelType w:val="hybridMultilevel"/>
    <w:tmpl w:val="E106255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3AE4731E"/>
    <w:multiLevelType w:val="hybridMultilevel"/>
    <w:tmpl w:val="230E1E1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>
    <w:nsid w:val="3F590951"/>
    <w:multiLevelType w:val="hybridMultilevel"/>
    <w:tmpl w:val="35B6F4B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40721123"/>
    <w:multiLevelType w:val="hybridMultilevel"/>
    <w:tmpl w:val="4D0A01EC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1">
    <w:nsid w:val="423947C2"/>
    <w:multiLevelType w:val="hybridMultilevel"/>
    <w:tmpl w:val="67B0611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>
    <w:nsid w:val="524903EF"/>
    <w:multiLevelType w:val="hybridMultilevel"/>
    <w:tmpl w:val="34980F04"/>
    <w:lvl w:ilvl="0" w:tplc="0409000F">
      <w:start w:val="1"/>
      <w:numFmt w:val="decimal"/>
      <w:lvlText w:val="%1."/>
      <w:lvlJc w:val="left"/>
      <w:pPr>
        <w:tabs>
          <w:tab w:val="num" w:pos="1078"/>
        </w:tabs>
        <w:ind w:left="107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98"/>
        </w:tabs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18"/>
        </w:tabs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38"/>
        </w:tabs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58"/>
        </w:tabs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78"/>
        </w:tabs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8"/>
        </w:tabs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18"/>
        </w:tabs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8"/>
        </w:tabs>
        <w:ind w:left="4438" w:hanging="420"/>
      </w:pPr>
    </w:lvl>
  </w:abstractNum>
  <w:abstractNum w:abstractNumId="13">
    <w:nsid w:val="526126E6"/>
    <w:multiLevelType w:val="hybridMultilevel"/>
    <w:tmpl w:val="DFCC2EFE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4">
    <w:nsid w:val="56151B2B"/>
    <w:multiLevelType w:val="multilevel"/>
    <w:tmpl w:val="8028EDC8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5A5B1D15"/>
    <w:multiLevelType w:val="hybridMultilevel"/>
    <w:tmpl w:val="D0D62252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6">
    <w:nsid w:val="61D02E28"/>
    <w:multiLevelType w:val="hybridMultilevel"/>
    <w:tmpl w:val="094AB870"/>
    <w:lvl w:ilvl="0" w:tplc="5C5EEE6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7">
    <w:nsid w:val="63962FA9"/>
    <w:multiLevelType w:val="hybridMultilevel"/>
    <w:tmpl w:val="296437F2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>
    <w:nsid w:val="6C345A14"/>
    <w:multiLevelType w:val="hybridMultilevel"/>
    <w:tmpl w:val="DC6CB5CA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>
    <w:nsid w:val="6C4A1258"/>
    <w:multiLevelType w:val="hybridMultilevel"/>
    <w:tmpl w:val="219E1688"/>
    <w:lvl w:ilvl="0" w:tplc="1068C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0">
    <w:nsid w:val="6F335721"/>
    <w:multiLevelType w:val="hybridMultilevel"/>
    <w:tmpl w:val="B5168DD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799D3D9D"/>
    <w:multiLevelType w:val="hybridMultilevel"/>
    <w:tmpl w:val="F1723254"/>
    <w:lvl w:ilvl="0" w:tplc="02920CD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2">
    <w:nsid w:val="7C3147EF"/>
    <w:multiLevelType w:val="hybridMultilevel"/>
    <w:tmpl w:val="CCCC36F4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7"/>
  </w:num>
  <w:num w:numId="2">
    <w:abstractNumId w:val="19"/>
  </w:num>
  <w:num w:numId="3">
    <w:abstractNumId w:val="14"/>
  </w:num>
  <w:num w:numId="4">
    <w:abstractNumId w:val="12"/>
  </w:num>
  <w:num w:numId="5">
    <w:abstractNumId w:val="6"/>
  </w:num>
  <w:num w:numId="6">
    <w:abstractNumId w:val="8"/>
  </w:num>
  <w:num w:numId="7">
    <w:abstractNumId w:val="11"/>
  </w:num>
  <w:num w:numId="8">
    <w:abstractNumId w:val="13"/>
  </w:num>
  <w:num w:numId="9">
    <w:abstractNumId w:val="0"/>
  </w:num>
  <w:num w:numId="10">
    <w:abstractNumId w:val="9"/>
  </w:num>
  <w:num w:numId="11">
    <w:abstractNumId w:val="22"/>
  </w:num>
  <w:num w:numId="12">
    <w:abstractNumId w:val="15"/>
  </w:num>
  <w:num w:numId="13">
    <w:abstractNumId w:val="21"/>
  </w:num>
  <w:num w:numId="14">
    <w:abstractNumId w:val="3"/>
  </w:num>
  <w:num w:numId="15">
    <w:abstractNumId w:val="4"/>
  </w:num>
  <w:num w:numId="16">
    <w:abstractNumId w:val="16"/>
  </w:num>
  <w:num w:numId="17">
    <w:abstractNumId w:val="18"/>
  </w:num>
  <w:num w:numId="18">
    <w:abstractNumId w:val="10"/>
  </w:num>
  <w:num w:numId="19">
    <w:abstractNumId w:val="1"/>
  </w:num>
  <w:num w:numId="20">
    <w:abstractNumId w:val="2"/>
  </w:num>
  <w:num w:numId="21">
    <w:abstractNumId w:val="20"/>
  </w:num>
  <w:num w:numId="22">
    <w:abstractNumId w:val="5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9D2"/>
    <w:rsid w:val="00006557"/>
    <w:rsid w:val="00025C76"/>
    <w:rsid w:val="0003632A"/>
    <w:rsid w:val="0004462F"/>
    <w:rsid w:val="0004539D"/>
    <w:rsid w:val="000456EB"/>
    <w:rsid w:val="00054FD2"/>
    <w:rsid w:val="00060ECF"/>
    <w:rsid w:val="00072AD8"/>
    <w:rsid w:val="00086C80"/>
    <w:rsid w:val="00090F92"/>
    <w:rsid w:val="00091D33"/>
    <w:rsid w:val="000A05CC"/>
    <w:rsid w:val="000A45F7"/>
    <w:rsid w:val="000A5E03"/>
    <w:rsid w:val="000B0272"/>
    <w:rsid w:val="000B6792"/>
    <w:rsid w:val="000D41DE"/>
    <w:rsid w:val="00101316"/>
    <w:rsid w:val="0010634D"/>
    <w:rsid w:val="00117D37"/>
    <w:rsid w:val="001207A1"/>
    <w:rsid w:val="00131FDF"/>
    <w:rsid w:val="00133B44"/>
    <w:rsid w:val="001455E1"/>
    <w:rsid w:val="00150F07"/>
    <w:rsid w:val="001567D3"/>
    <w:rsid w:val="00176418"/>
    <w:rsid w:val="0018008D"/>
    <w:rsid w:val="00187157"/>
    <w:rsid w:val="00193CB9"/>
    <w:rsid w:val="001A1B1B"/>
    <w:rsid w:val="001A20AD"/>
    <w:rsid w:val="001D7F77"/>
    <w:rsid w:val="001E1681"/>
    <w:rsid w:val="001E2C1C"/>
    <w:rsid w:val="001E66D4"/>
    <w:rsid w:val="002044D3"/>
    <w:rsid w:val="002342ED"/>
    <w:rsid w:val="00252795"/>
    <w:rsid w:val="00257E6F"/>
    <w:rsid w:val="00290243"/>
    <w:rsid w:val="002913E4"/>
    <w:rsid w:val="002D44D9"/>
    <w:rsid w:val="002F76DF"/>
    <w:rsid w:val="00302BB8"/>
    <w:rsid w:val="00303E7A"/>
    <w:rsid w:val="00311F31"/>
    <w:rsid w:val="00315C21"/>
    <w:rsid w:val="00340CC2"/>
    <w:rsid w:val="003544B6"/>
    <w:rsid w:val="0037208F"/>
    <w:rsid w:val="00372AD6"/>
    <w:rsid w:val="00374774"/>
    <w:rsid w:val="0038696E"/>
    <w:rsid w:val="0039175B"/>
    <w:rsid w:val="003968FF"/>
    <w:rsid w:val="003A7963"/>
    <w:rsid w:val="003B0F1C"/>
    <w:rsid w:val="003B3409"/>
    <w:rsid w:val="003B74FF"/>
    <w:rsid w:val="003C4D3A"/>
    <w:rsid w:val="003E4BDB"/>
    <w:rsid w:val="003E543B"/>
    <w:rsid w:val="003F1914"/>
    <w:rsid w:val="004008D1"/>
    <w:rsid w:val="00411B8E"/>
    <w:rsid w:val="00412EDD"/>
    <w:rsid w:val="00434407"/>
    <w:rsid w:val="004602FC"/>
    <w:rsid w:val="004674AF"/>
    <w:rsid w:val="00475282"/>
    <w:rsid w:val="00480DCC"/>
    <w:rsid w:val="00483047"/>
    <w:rsid w:val="004841AD"/>
    <w:rsid w:val="004C220E"/>
    <w:rsid w:val="004F5673"/>
    <w:rsid w:val="00506F15"/>
    <w:rsid w:val="00516AFB"/>
    <w:rsid w:val="00525E86"/>
    <w:rsid w:val="005305C1"/>
    <w:rsid w:val="00555B40"/>
    <w:rsid w:val="005662FB"/>
    <w:rsid w:val="00576DAD"/>
    <w:rsid w:val="005902A4"/>
    <w:rsid w:val="005976C0"/>
    <w:rsid w:val="005B2809"/>
    <w:rsid w:val="005C55B5"/>
    <w:rsid w:val="005C7385"/>
    <w:rsid w:val="005D63B5"/>
    <w:rsid w:val="005D69A7"/>
    <w:rsid w:val="005D6A12"/>
    <w:rsid w:val="005E7004"/>
    <w:rsid w:val="005E7D11"/>
    <w:rsid w:val="0060166F"/>
    <w:rsid w:val="0061053F"/>
    <w:rsid w:val="00624877"/>
    <w:rsid w:val="00625BFF"/>
    <w:rsid w:val="00637E77"/>
    <w:rsid w:val="00645A97"/>
    <w:rsid w:val="00653F40"/>
    <w:rsid w:val="00683E99"/>
    <w:rsid w:val="006A36F7"/>
    <w:rsid w:val="006A36F8"/>
    <w:rsid w:val="006A750F"/>
    <w:rsid w:val="006B7B32"/>
    <w:rsid w:val="006C1FEC"/>
    <w:rsid w:val="006E6942"/>
    <w:rsid w:val="006E7268"/>
    <w:rsid w:val="007060EA"/>
    <w:rsid w:val="007147B3"/>
    <w:rsid w:val="007426B4"/>
    <w:rsid w:val="007446B3"/>
    <w:rsid w:val="007547C4"/>
    <w:rsid w:val="00761E41"/>
    <w:rsid w:val="007633D6"/>
    <w:rsid w:val="00766100"/>
    <w:rsid w:val="00781E0E"/>
    <w:rsid w:val="00785B0D"/>
    <w:rsid w:val="007B7CF4"/>
    <w:rsid w:val="007B7F7A"/>
    <w:rsid w:val="007C13ED"/>
    <w:rsid w:val="007C6F87"/>
    <w:rsid w:val="007E5D73"/>
    <w:rsid w:val="007F6405"/>
    <w:rsid w:val="0080700E"/>
    <w:rsid w:val="00815CEB"/>
    <w:rsid w:val="00820AB2"/>
    <w:rsid w:val="0082139B"/>
    <w:rsid w:val="008258EC"/>
    <w:rsid w:val="00832E98"/>
    <w:rsid w:val="008456C6"/>
    <w:rsid w:val="008529F4"/>
    <w:rsid w:val="0085514F"/>
    <w:rsid w:val="0086772A"/>
    <w:rsid w:val="00882ED0"/>
    <w:rsid w:val="008B2290"/>
    <w:rsid w:val="008B2830"/>
    <w:rsid w:val="008B6B44"/>
    <w:rsid w:val="008C3831"/>
    <w:rsid w:val="008C6573"/>
    <w:rsid w:val="008D068D"/>
    <w:rsid w:val="008D5777"/>
    <w:rsid w:val="00906A22"/>
    <w:rsid w:val="00927DE6"/>
    <w:rsid w:val="00934CF5"/>
    <w:rsid w:val="00936A36"/>
    <w:rsid w:val="00955558"/>
    <w:rsid w:val="00961070"/>
    <w:rsid w:val="00985A77"/>
    <w:rsid w:val="0099103E"/>
    <w:rsid w:val="00992C24"/>
    <w:rsid w:val="00997049"/>
    <w:rsid w:val="009A571E"/>
    <w:rsid w:val="009A646B"/>
    <w:rsid w:val="009A696E"/>
    <w:rsid w:val="009C238A"/>
    <w:rsid w:val="009C3EB6"/>
    <w:rsid w:val="009D7BD1"/>
    <w:rsid w:val="009E7B98"/>
    <w:rsid w:val="009F1E41"/>
    <w:rsid w:val="00A0027D"/>
    <w:rsid w:val="00A14E9F"/>
    <w:rsid w:val="00A176AA"/>
    <w:rsid w:val="00A26F52"/>
    <w:rsid w:val="00A27948"/>
    <w:rsid w:val="00A32B18"/>
    <w:rsid w:val="00A401B4"/>
    <w:rsid w:val="00A44EC8"/>
    <w:rsid w:val="00A44FA6"/>
    <w:rsid w:val="00A5597B"/>
    <w:rsid w:val="00A7040E"/>
    <w:rsid w:val="00AA4C28"/>
    <w:rsid w:val="00AA556A"/>
    <w:rsid w:val="00AB2806"/>
    <w:rsid w:val="00AB38F0"/>
    <w:rsid w:val="00AD0286"/>
    <w:rsid w:val="00AD53BE"/>
    <w:rsid w:val="00AE4EE4"/>
    <w:rsid w:val="00AE7BFA"/>
    <w:rsid w:val="00AF7ED2"/>
    <w:rsid w:val="00B02730"/>
    <w:rsid w:val="00B15A71"/>
    <w:rsid w:val="00B24F69"/>
    <w:rsid w:val="00B31F02"/>
    <w:rsid w:val="00B54B7B"/>
    <w:rsid w:val="00B559F8"/>
    <w:rsid w:val="00B56EC8"/>
    <w:rsid w:val="00B57AB2"/>
    <w:rsid w:val="00B603AF"/>
    <w:rsid w:val="00B611BD"/>
    <w:rsid w:val="00B7207E"/>
    <w:rsid w:val="00B7225C"/>
    <w:rsid w:val="00B751BA"/>
    <w:rsid w:val="00B93B03"/>
    <w:rsid w:val="00BA4B4F"/>
    <w:rsid w:val="00BA4ECD"/>
    <w:rsid w:val="00BB0946"/>
    <w:rsid w:val="00BE08E1"/>
    <w:rsid w:val="00C06B0F"/>
    <w:rsid w:val="00C06FB2"/>
    <w:rsid w:val="00C1565B"/>
    <w:rsid w:val="00C64E47"/>
    <w:rsid w:val="00C7629A"/>
    <w:rsid w:val="00C77136"/>
    <w:rsid w:val="00C815CA"/>
    <w:rsid w:val="00C94900"/>
    <w:rsid w:val="00CB1225"/>
    <w:rsid w:val="00CB3ADB"/>
    <w:rsid w:val="00CD41C1"/>
    <w:rsid w:val="00CE0BAB"/>
    <w:rsid w:val="00CE776D"/>
    <w:rsid w:val="00CF254E"/>
    <w:rsid w:val="00D042BE"/>
    <w:rsid w:val="00D10548"/>
    <w:rsid w:val="00D136C4"/>
    <w:rsid w:val="00D167B7"/>
    <w:rsid w:val="00D23494"/>
    <w:rsid w:val="00D55AF3"/>
    <w:rsid w:val="00D632DC"/>
    <w:rsid w:val="00D63CD5"/>
    <w:rsid w:val="00D63FDA"/>
    <w:rsid w:val="00D71881"/>
    <w:rsid w:val="00D72E4B"/>
    <w:rsid w:val="00D73A80"/>
    <w:rsid w:val="00D76C6B"/>
    <w:rsid w:val="00D91DD1"/>
    <w:rsid w:val="00DA6240"/>
    <w:rsid w:val="00DE6455"/>
    <w:rsid w:val="00E04D92"/>
    <w:rsid w:val="00E42AB4"/>
    <w:rsid w:val="00E43651"/>
    <w:rsid w:val="00E45550"/>
    <w:rsid w:val="00E60408"/>
    <w:rsid w:val="00E66E8B"/>
    <w:rsid w:val="00E90605"/>
    <w:rsid w:val="00E970CC"/>
    <w:rsid w:val="00EA4855"/>
    <w:rsid w:val="00F01124"/>
    <w:rsid w:val="00F14F84"/>
    <w:rsid w:val="00F2111A"/>
    <w:rsid w:val="00F23CDD"/>
    <w:rsid w:val="00F3760B"/>
    <w:rsid w:val="00F46C06"/>
    <w:rsid w:val="00F60109"/>
    <w:rsid w:val="00F653C3"/>
    <w:rsid w:val="00F83EE2"/>
    <w:rsid w:val="00F96A52"/>
    <w:rsid w:val="00FA0094"/>
    <w:rsid w:val="00FA7968"/>
    <w:rsid w:val="00FE2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29D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E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FE29D2"/>
    <w:rPr>
      <w:b/>
      <w:bCs/>
    </w:rPr>
  </w:style>
  <w:style w:type="paragraph" w:styleId="a5">
    <w:name w:val="header"/>
    <w:basedOn w:val="a"/>
    <w:rsid w:val="00815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815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rsid w:val="00C64E47"/>
    <w:pPr>
      <w:ind w:leftChars="2500" w:left="100"/>
    </w:pPr>
  </w:style>
  <w:style w:type="character" w:styleId="a8">
    <w:name w:val="Hyperlink"/>
    <w:basedOn w:val="a0"/>
    <w:rsid w:val="006A36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2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370</Words>
  <Characters>2109</Characters>
  <Application>Microsoft Office Word</Application>
  <DocSecurity>0</DocSecurity>
  <Lines>17</Lines>
  <Paragraphs>4</Paragraphs>
  <ScaleCrop>false</ScaleCrop>
  <Company>微软中国</Company>
  <LinksUpToDate>false</LinksUpToDate>
  <CharactersWithSpaces>2475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微软用户</dc:creator>
  <cp:lastModifiedBy>Microsoft</cp:lastModifiedBy>
  <cp:revision>3</cp:revision>
  <cp:lastPrinted>2015-04-24T03:22:00Z</cp:lastPrinted>
  <dcterms:created xsi:type="dcterms:W3CDTF">2016-08-04T03:15:00Z</dcterms:created>
  <dcterms:modified xsi:type="dcterms:W3CDTF">2016-08-04T03:52:00Z</dcterms:modified>
</cp:coreProperties>
</file>